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 xml:space="preserve">деятельности по </w:t>
      </w:r>
      <w:r w:rsidR="0021575B" w:rsidRPr="0005278F">
        <w:rPr>
          <w:rFonts w:ascii="Times New Roman" w:hAnsi="Times New Roman" w:cs="Times New Roman"/>
          <w:b/>
          <w:sz w:val="24"/>
          <w:szCs w:val="24"/>
        </w:rPr>
        <w:t>обще</w:t>
      </w:r>
      <w:r w:rsidRPr="0005278F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A31" w:rsidRPr="0005278F" w:rsidRDefault="00F47A31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м</w:t>
      </w:r>
      <w:r w:rsidR="00F11E64" w:rsidRPr="0005278F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3F7CAB" w:rsidRPr="0005278F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F11E64" w:rsidRPr="0005278F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</w:t>
      </w:r>
      <w:r w:rsidR="0005278F">
        <w:rPr>
          <w:rFonts w:ascii="Times New Roman" w:hAnsi="Times New Roman" w:cs="Times New Roman"/>
          <w:b/>
          <w:sz w:val="24"/>
          <w:szCs w:val="24"/>
        </w:rPr>
        <w:t>Основна</w:t>
      </w:r>
      <w:r w:rsidR="00F11E64" w:rsidRPr="0005278F">
        <w:rPr>
          <w:rFonts w:ascii="Times New Roman" w:hAnsi="Times New Roman" w:cs="Times New Roman"/>
          <w:b/>
          <w:sz w:val="24"/>
          <w:szCs w:val="24"/>
        </w:rPr>
        <w:t xml:space="preserve">я общеобразовательная школа </w:t>
      </w:r>
      <w:proofErr w:type="gramStart"/>
      <w:r w:rsidR="00F11E64" w:rsidRPr="000527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11E64" w:rsidRPr="0005278F">
        <w:rPr>
          <w:rFonts w:ascii="Times New Roman" w:hAnsi="Times New Roman" w:cs="Times New Roman"/>
          <w:b/>
          <w:sz w:val="24"/>
          <w:szCs w:val="24"/>
        </w:rPr>
        <w:t>.</w:t>
      </w:r>
      <w:r w:rsidR="0005278F">
        <w:rPr>
          <w:rFonts w:ascii="Times New Roman" w:hAnsi="Times New Roman" w:cs="Times New Roman"/>
          <w:b/>
          <w:sz w:val="24"/>
          <w:szCs w:val="24"/>
        </w:rPr>
        <w:t xml:space="preserve"> Большая </w:t>
      </w:r>
      <w:proofErr w:type="spellStart"/>
      <w:r w:rsidR="0005278F">
        <w:rPr>
          <w:rFonts w:ascii="Times New Roman" w:hAnsi="Times New Roman" w:cs="Times New Roman"/>
          <w:b/>
          <w:sz w:val="24"/>
          <w:szCs w:val="24"/>
        </w:rPr>
        <w:t>Гусиха</w:t>
      </w:r>
      <w:proofErr w:type="spellEnd"/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278F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05278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 </w:t>
      </w:r>
    </w:p>
    <w:p w:rsidR="00F11E64" w:rsidRPr="0005278F" w:rsidRDefault="00F11E64" w:rsidP="00F11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деятельностиоснащенными зданиями, строениями, сооружениями,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</w:p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266"/>
        <w:gridCol w:w="2160"/>
        <w:gridCol w:w="2025"/>
        <w:gridCol w:w="1620"/>
        <w:gridCol w:w="2565"/>
      </w:tblGrid>
      <w:tr w:rsidR="00F11E64" w:rsidRPr="0005278F" w:rsidTr="0067604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N </w:t>
            </w:r>
            <w:r w:rsidRPr="0005278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Фактический </w:t>
            </w:r>
            <w:r w:rsidRPr="0005278F">
              <w:rPr>
                <w:rFonts w:ascii="Times New Roman" w:hAnsi="Times New Roman" w:cs="Times New Roman"/>
              </w:rPr>
              <w:br/>
              <w:t>адрес зданий,</w:t>
            </w:r>
            <w:r w:rsidRPr="0005278F">
              <w:rPr>
                <w:rFonts w:ascii="Times New Roman" w:hAnsi="Times New Roman" w:cs="Times New Roman"/>
              </w:rPr>
              <w:br/>
              <w:t xml:space="preserve">строений,  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сооружений,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помещений,  </w:t>
            </w:r>
            <w:r w:rsidRPr="0005278F">
              <w:rPr>
                <w:rFonts w:ascii="Times New Roman" w:hAnsi="Times New Roman" w:cs="Times New Roman"/>
              </w:rPr>
              <w:br/>
              <w:t xml:space="preserve">территорий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Вид и назначение   </w:t>
            </w:r>
            <w:r w:rsidRPr="0005278F">
              <w:rPr>
                <w:rFonts w:ascii="Times New Roman" w:hAnsi="Times New Roman" w:cs="Times New Roman"/>
              </w:rPr>
              <w:br/>
              <w:t xml:space="preserve">зданий, строений,  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сооружений,     </w:t>
            </w:r>
            <w:r w:rsidRPr="0005278F">
              <w:rPr>
                <w:rFonts w:ascii="Times New Roman" w:hAnsi="Times New Roman" w:cs="Times New Roman"/>
              </w:rPr>
              <w:br/>
              <w:t>помещений, территорий</w:t>
            </w:r>
            <w:r w:rsidRPr="0005278F">
              <w:rPr>
                <w:rFonts w:ascii="Times New Roman" w:hAnsi="Times New Roman" w:cs="Times New Roman"/>
              </w:rPr>
              <w:br/>
              <w:t xml:space="preserve">(учебные, </w:t>
            </w:r>
            <w:proofErr w:type="gramStart"/>
            <w:r w:rsidRPr="0005278F">
              <w:rPr>
                <w:rFonts w:ascii="Times New Roman" w:hAnsi="Times New Roman" w:cs="Times New Roman"/>
              </w:rPr>
              <w:t>учебно-</w:t>
            </w:r>
            <w:r w:rsidRPr="0005278F">
              <w:rPr>
                <w:rFonts w:ascii="Times New Roman" w:hAnsi="Times New Roman" w:cs="Times New Roman"/>
              </w:rPr>
              <w:br/>
              <w:t>вспомогательные</w:t>
            </w:r>
            <w:proofErr w:type="gramEnd"/>
            <w:r w:rsidRPr="0005278F">
              <w:rPr>
                <w:rFonts w:ascii="Times New Roman" w:hAnsi="Times New Roman" w:cs="Times New Roman"/>
              </w:rPr>
              <w:t xml:space="preserve">,  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подсобные,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административные и 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с указанием   </w:t>
            </w:r>
            <w:r w:rsidRPr="0005278F">
              <w:rPr>
                <w:rFonts w:ascii="Times New Roman" w:hAnsi="Times New Roman" w:cs="Times New Roman"/>
              </w:rPr>
              <w:br/>
              <w:t xml:space="preserve">площади (кв. м)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Форма владения,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05278F">
              <w:rPr>
                <w:rFonts w:ascii="Times New Roman" w:hAnsi="Times New Roman" w:cs="Times New Roman"/>
              </w:rPr>
              <w:br/>
              <w:t>(собственность,</w:t>
            </w:r>
            <w:r w:rsidRPr="0005278F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05278F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05278F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Наименование </w:t>
            </w:r>
            <w:r w:rsidRPr="0005278F">
              <w:rPr>
                <w:rFonts w:ascii="Times New Roman" w:hAnsi="Times New Roman" w:cs="Times New Roman"/>
              </w:rPr>
              <w:br/>
              <w:t>организации-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05278F">
              <w:rPr>
                <w:rFonts w:ascii="Times New Roman" w:hAnsi="Times New Roman" w:cs="Times New Roman"/>
              </w:rPr>
              <w:br/>
              <w:t>(арендодателя,</w:t>
            </w:r>
            <w:r w:rsidRPr="0005278F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Реквизиты и</w:t>
            </w:r>
            <w:r w:rsidRPr="0005278F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05278F">
              <w:rPr>
                <w:rFonts w:ascii="Times New Roman" w:hAnsi="Times New Roman" w:cs="Times New Roman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</w:rPr>
              <w:t>правоуст</w:t>
            </w:r>
            <w:proofErr w:type="gramStart"/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-</w:t>
            </w:r>
            <w:proofErr w:type="gramEnd"/>
            <w:r w:rsidRPr="0005278F">
              <w:rPr>
                <w:rFonts w:ascii="Times New Roman" w:hAnsi="Times New Roman" w:cs="Times New Roman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05278F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Реквизиты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заключений,   </w:t>
            </w:r>
            <w:r w:rsidRPr="0005278F">
              <w:rPr>
                <w:rFonts w:ascii="Times New Roman" w:hAnsi="Times New Roman" w:cs="Times New Roman"/>
              </w:rPr>
              <w:br/>
              <w:t>выданных органами,</w:t>
            </w:r>
            <w:r w:rsidRPr="0005278F">
              <w:rPr>
                <w:rFonts w:ascii="Times New Roman" w:hAnsi="Times New Roman" w:cs="Times New Roman"/>
              </w:rPr>
              <w:br/>
              <w:t xml:space="preserve">осуществляющими </w:t>
            </w:r>
            <w:r w:rsidRPr="0005278F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05278F">
              <w:rPr>
                <w:rFonts w:ascii="Times New Roman" w:hAnsi="Times New Roman" w:cs="Times New Roman"/>
              </w:rPr>
              <w:br/>
              <w:t>санитарно-</w:t>
            </w:r>
            <w:r w:rsidRPr="0005278F">
              <w:rPr>
                <w:rFonts w:ascii="Times New Roman" w:hAnsi="Times New Roman" w:cs="Times New Roman"/>
              </w:rPr>
              <w:br/>
              <w:t>эпидемиологический</w:t>
            </w:r>
            <w:r w:rsidRPr="0005278F">
              <w:rPr>
                <w:rFonts w:ascii="Times New Roman" w:hAnsi="Times New Roman" w:cs="Times New Roman"/>
              </w:rPr>
              <w:br/>
              <w:t xml:space="preserve">надзор,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пожарный надзор </w:t>
            </w:r>
          </w:p>
        </w:tc>
      </w:tr>
      <w:tr w:rsidR="00F11E6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3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7        </w:t>
            </w:r>
          </w:p>
        </w:tc>
      </w:tr>
      <w:tr w:rsidR="00F11E6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73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 w:rsidR="007314E8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7314E8"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 w:rsidR="007314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73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Здание школы</w:t>
            </w:r>
            <w:r w:rsidR="002B45A5" w:rsidRPr="0005278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2B45A5" w:rsidRPr="0005278F">
              <w:rPr>
                <w:rFonts w:ascii="Times New Roman" w:hAnsi="Times New Roman" w:cs="Times New Roman"/>
              </w:rPr>
              <w:t>уч</w:t>
            </w:r>
            <w:proofErr w:type="gramEnd"/>
            <w:r w:rsidR="002B45A5" w:rsidRPr="0005278F">
              <w:rPr>
                <w:rFonts w:ascii="Times New Roman" w:hAnsi="Times New Roman" w:cs="Times New Roman"/>
              </w:rPr>
              <w:t xml:space="preserve">ебно-административное </w:t>
            </w:r>
            <w:r w:rsidR="00E300C4" w:rsidRPr="0005278F">
              <w:rPr>
                <w:rFonts w:ascii="Times New Roman" w:hAnsi="Times New Roman" w:cs="Times New Roman"/>
              </w:rPr>
              <w:t>(</w:t>
            </w:r>
            <w:r w:rsidR="007314E8">
              <w:rPr>
                <w:rFonts w:ascii="Times New Roman" w:hAnsi="Times New Roman" w:cs="Times New Roman"/>
              </w:rPr>
              <w:t>1196.5</w:t>
            </w:r>
            <w:r w:rsidR="00E300C4" w:rsidRPr="0005278F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E300C4" w:rsidP="00E30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</w:t>
            </w:r>
            <w:r w:rsidR="00F11E64" w:rsidRPr="0005278F">
              <w:rPr>
                <w:rFonts w:ascii="Times New Roman" w:hAnsi="Times New Roman" w:cs="Times New Roman"/>
              </w:rPr>
              <w:t>перативно</w:t>
            </w:r>
            <w:r w:rsidRPr="0005278F">
              <w:rPr>
                <w:rFonts w:ascii="Times New Roman" w:hAnsi="Times New Roman" w:cs="Times New Roman"/>
              </w:rPr>
              <w:t>го</w:t>
            </w:r>
            <w:r w:rsidR="00F11E64" w:rsidRPr="0005278F">
              <w:rPr>
                <w:rFonts w:ascii="Times New Roman" w:hAnsi="Times New Roman" w:cs="Times New Roman"/>
              </w:rPr>
              <w:t xml:space="preserve"> управлени</w:t>
            </w:r>
            <w:r w:rsidRPr="0005278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E300C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E300C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E300C4" w:rsidRPr="0005278F" w:rsidRDefault="00E300C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3F2F7C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 w:rsidR="007314E8"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 w:rsidR="007314E8"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 w:rsidR="007314E8"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 w:rsidR="007314E8"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30450F" w:rsidRPr="0005278F" w:rsidRDefault="0030450F" w:rsidP="0073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 w:rsidR="007314E8"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 w:rsidR="007314E8"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 w:rsidR="007314E8"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ОБЖ40</w:t>
            </w:r>
            <w:r w:rsidRPr="0005278F">
              <w:rPr>
                <w:rFonts w:ascii="Times New Roman" w:hAnsi="Times New Roman" w:cs="Times New Roman"/>
              </w:rPr>
              <w:t xml:space="preserve"> кв. 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начальных классов35,3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географии35,3</w:t>
            </w:r>
            <w:r w:rsidRPr="0005278F">
              <w:rPr>
                <w:rFonts w:ascii="Times New Roman" w:hAnsi="Times New Roman" w:cs="Times New Roman"/>
              </w:rPr>
              <w:t xml:space="preserve"> 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русского языка35,3</w:t>
            </w:r>
            <w:r w:rsidRPr="0005278F">
              <w:rPr>
                <w:rFonts w:ascii="Times New Roman" w:hAnsi="Times New Roman" w:cs="Times New Roman"/>
              </w:rPr>
              <w:t xml:space="preserve"> 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информатики35,3</w:t>
            </w:r>
            <w:r w:rsidRPr="0005278F">
              <w:rPr>
                <w:rFonts w:ascii="Times New Roman" w:hAnsi="Times New Roman" w:cs="Times New Roman"/>
              </w:rPr>
              <w:t xml:space="preserve">  кв. 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Кабинет химии</w:t>
            </w:r>
            <w:r>
              <w:rPr>
                <w:rFonts w:ascii="Times New Roman" w:hAnsi="Times New Roman" w:cs="Times New Roman"/>
              </w:rPr>
              <w:t>, физики</w:t>
            </w:r>
            <w:r w:rsidRPr="0005278F">
              <w:rPr>
                <w:rFonts w:ascii="Times New Roman" w:hAnsi="Times New Roman" w:cs="Times New Roman"/>
              </w:rPr>
              <w:t xml:space="preserve"> и биологии</w:t>
            </w:r>
            <w:r>
              <w:rPr>
                <w:rFonts w:ascii="Times New Roman" w:hAnsi="Times New Roman" w:cs="Times New Roman"/>
              </w:rPr>
              <w:t xml:space="preserve"> и лаборантские</w:t>
            </w:r>
            <w:r w:rsidR="00A14984">
              <w:rPr>
                <w:rFonts w:ascii="Times New Roman" w:hAnsi="Times New Roman" w:cs="Times New Roman"/>
              </w:rPr>
              <w:t>85,8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 w:rsidR="00A14984">
              <w:rPr>
                <w:rFonts w:ascii="Times New Roman" w:hAnsi="Times New Roman" w:cs="Times New Roman"/>
              </w:rPr>
              <w:t>иностранного языка14.7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 w:rsidR="00A14984">
              <w:rPr>
                <w:rFonts w:ascii="Times New Roman" w:hAnsi="Times New Roman" w:cs="Times New Roman"/>
              </w:rPr>
              <w:t>технологии33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 w:rsidR="00A14984">
              <w:rPr>
                <w:rFonts w:ascii="Times New Roman" w:hAnsi="Times New Roman" w:cs="Times New Roman"/>
              </w:rPr>
              <w:t>ГПД35,3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A14984" w:rsidP="004F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 35,3</w:t>
            </w:r>
            <w:r w:rsidR="0067604E" w:rsidRPr="0005278F">
              <w:rPr>
                <w:rFonts w:ascii="Times New Roman" w:hAnsi="Times New Roman" w:cs="Times New Roman"/>
              </w:rPr>
              <w:t xml:space="preserve"> кв. м. </w:t>
            </w:r>
          </w:p>
          <w:p w:rsidR="0067604E" w:rsidRPr="0005278F" w:rsidRDefault="0067604E" w:rsidP="004F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7604E" w:rsidRPr="0005278F" w:rsidRDefault="0067604E" w:rsidP="004F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Столярная </w:t>
            </w:r>
            <w:r w:rsidR="00A14984">
              <w:rPr>
                <w:rFonts w:ascii="Times New Roman" w:hAnsi="Times New Roman" w:cs="Times New Roman"/>
              </w:rPr>
              <w:t>математики35,3</w:t>
            </w:r>
            <w:r w:rsidRPr="0005278F">
              <w:rPr>
                <w:rFonts w:ascii="Times New Roman" w:hAnsi="Times New Roman" w:cs="Times New Roman"/>
              </w:rPr>
              <w:t xml:space="preserve"> кв. м.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1498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  <w:r w:rsidR="00731973">
              <w:rPr>
                <w:rFonts w:ascii="Times New Roman" w:hAnsi="Times New Roman" w:cs="Times New Roman"/>
              </w:rPr>
              <w:t xml:space="preserve"> 35.3 кв</w:t>
            </w:r>
            <w:proofErr w:type="gramStart"/>
            <w:r w:rsidR="0073197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Спортивный зал 1</w:t>
            </w:r>
            <w:r w:rsidR="00A14984">
              <w:rPr>
                <w:rFonts w:ascii="Times New Roman" w:hAnsi="Times New Roman" w:cs="Times New Roman"/>
              </w:rPr>
              <w:t>49.6</w:t>
            </w:r>
            <w:r w:rsidRPr="0005278F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1498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</w:t>
            </w:r>
            <w:r w:rsidRPr="0005278F">
              <w:rPr>
                <w:rFonts w:ascii="Times New Roman" w:hAnsi="Times New Roman" w:cs="Times New Roman"/>
              </w:rPr>
              <w:t xml:space="preserve"> зал </w:t>
            </w:r>
            <w:r>
              <w:rPr>
                <w:rFonts w:ascii="Times New Roman" w:hAnsi="Times New Roman" w:cs="Times New Roman"/>
              </w:rPr>
              <w:t xml:space="preserve">75.2 </w:t>
            </w:r>
            <w:r w:rsidRPr="000527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F64D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731973" w:rsidP="00A76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680,7</w:t>
            </w:r>
            <w:r w:rsidR="004F64D4" w:rsidRPr="0005278F">
              <w:rPr>
                <w:rFonts w:ascii="Times New Roman" w:hAnsi="Times New Roman" w:cs="Times New Roman"/>
              </w:rPr>
              <w:t>кв</w:t>
            </w:r>
            <w:proofErr w:type="gramStart"/>
            <w:r w:rsidR="004F64D4" w:rsidRPr="0005278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   </w:t>
            </w:r>
          </w:p>
        </w:tc>
      </w:tr>
    </w:tbl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DCD" w:rsidRPr="0005278F" w:rsidRDefault="00271DCD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CD" w:rsidRPr="0005278F" w:rsidRDefault="00271DCD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CD" w:rsidRPr="0005278F" w:rsidRDefault="00271DCD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деятельностиобъектами и помещениями социально-бытового назначения</w:t>
      </w:r>
    </w:p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84"/>
        <w:gridCol w:w="3119"/>
        <w:gridCol w:w="3118"/>
        <w:gridCol w:w="2835"/>
      </w:tblGrid>
      <w:tr w:rsidR="00F11E64" w:rsidRPr="0005278F" w:rsidTr="008C01CD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N </w:t>
            </w:r>
            <w:r w:rsidRPr="0005278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Объекты и помещения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Фактический</w:t>
            </w:r>
            <w:r w:rsidRPr="0005278F">
              <w:rPr>
                <w:rFonts w:ascii="Times New Roman" w:hAnsi="Times New Roman" w:cs="Times New Roman"/>
              </w:rPr>
              <w:br/>
              <w:t xml:space="preserve">адрес   </w:t>
            </w:r>
            <w:r w:rsidRPr="0005278F">
              <w:rPr>
                <w:rFonts w:ascii="Times New Roman" w:hAnsi="Times New Roman" w:cs="Times New Roman"/>
              </w:rPr>
              <w:br/>
              <w:t xml:space="preserve">объектов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помещений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Форма владения,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05278F">
              <w:rPr>
                <w:rFonts w:ascii="Times New Roman" w:hAnsi="Times New Roman" w:cs="Times New Roman"/>
              </w:rPr>
              <w:br/>
              <w:t>(собственность,</w:t>
            </w:r>
            <w:r w:rsidRPr="0005278F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05278F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05278F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Наименование </w:t>
            </w:r>
            <w:r w:rsidRPr="0005278F">
              <w:rPr>
                <w:rFonts w:ascii="Times New Roman" w:hAnsi="Times New Roman" w:cs="Times New Roman"/>
              </w:rPr>
              <w:br/>
              <w:t>организации-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05278F">
              <w:rPr>
                <w:rFonts w:ascii="Times New Roman" w:hAnsi="Times New Roman" w:cs="Times New Roman"/>
              </w:rPr>
              <w:br/>
              <w:t>(арендодателя,</w:t>
            </w:r>
            <w:r w:rsidRPr="0005278F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Реквизиты и сроки  </w:t>
            </w:r>
            <w:r w:rsidRPr="0005278F">
              <w:rPr>
                <w:rFonts w:ascii="Times New Roman" w:hAnsi="Times New Roman" w:cs="Times New Roman"/>
              </w:rPr>
              <w:br/>
              <w:t xml:space="preserve">действия      </w:t>
            </w:r>
            <w:r w:rsidRPr="0005278F">
              <w:rPr>
                <w:rFonts w:ascii="Times New Roman" w:hAnsi="Times New Roman" w:cs="Times New Roman"/>
              </w:rPr>
              <w:br/>
              <w:t>правоустанавливающих</w:t>
            </w:r>
            <w:r w:rsidRPr="0005278F">
              <w:rPr>
                <w:rFonts w:ascii="Times New Roman" w:hAnsi="Times New Roman" w:cs="Times New Roman"/>
              </w:rPr>
              <w:br/>
              <w:t xml:space="preserve">документов     </w:t>
            </w:r>
          </w:p>
        </w:tc>
      </w:tr>
      <w:tr w:rsidR="00F11E64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6          </w:t>
            </w:r>
          </w:p>
        </w:tc>
      </w:tr>
      <w:tr w:rsidR="008C01CD" w:rsidRPr="0005278F" w:rsidTr="008C01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C01CD" w:rsidRPr="000527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Помещения для питания </w:t>
            </w:r>
            <w:r w:rsidRPr="0005278F">
              <w:rPr>
                <w:rFonts w:ascii="Times New Roman" w:hAnsi="Times New Roman" w:cs="Times New Roman"/>
              </w:rPr>
              <w:br/>
              <w:t xml:space="preserve">обучающихся,    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воспитанников и 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работников 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8356E9" w:rsidRPr="0005278F" w:rsidTr="003B469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56E9" w:rsidRPr="0005278F" w:rsidTr="003B469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8C01CD" w:rsidRPr="0005278F" w:rsidTr="008C01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Объекты хозяйственно- </w:t>
            </w:r>
            <w:r w:rsidRPr="0005278F">
              <w:rPr>
                <w:rFonts w:ascii="Times New Roman" w:hAnsi="Times New Roman" w:cs="Times New Roman"/>
              </w:rPr>
              <w:br/>
              <w:t xml:space="preserve">бытового и санитарно- </w:t>
            </w:r>
            <w:r w:rsidRPr="0005278F">
              <w:rPr>
                <w:rFonts w:ascii="Times New Roman" w:hAnsi="Times New Roman" w:cs="Times New Roman"/>
              </w:rPr>
              <w:br/>
              <w:t xml:space="preserve">гигиенического  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назначения 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Туалет д/девочек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Туалет д/мальчиков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Объекты физической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культуры и спорта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8356E9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Снарядная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</w:tbl>
    <w:p w:rsidR="005747A8" w:rsidRDefault="005747A8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Pr="0005278F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A31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Обеспечение образовательного процессаоборудованными учебными кабинетами, 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объектами для проведенияпрактических занятий по заявленным к лицензированию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3543"/>
        <w:gridCol w:w="2127"/>
        <w:gridCol w:w="2976"/>
        <w:gridCol w:w="2268"/>
      </w:tblGrid>
      <w:tr w:rsidR="00F11E64" w:rsidRPr="0005278F" w:rsidTr="00F47A3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Уровень, ступень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образования, вид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образовательной программы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(основная/дополнительная),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направление подготовки,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специальность, профессия,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предмета,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дисциплины (модуля) в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учебным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планом          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оборудованных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учебных кабинетов,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проведения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практических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занятий с перечнем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учебных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кабинетов и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Форма владения,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пользования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(собственность,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оперативное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управление,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аренда,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и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др.)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Реквизиты и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сроки 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действия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правоуст</w:t>
            </w:r>
            <w:proofErr w:type="gram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навливающих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</w:t>
            </w:r>
          </w:p>
        </w:tc>
      </w:tr>
      <w:tr w:rsidR="00F11E64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2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3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Начальное образование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начальных классов –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3538" w:rsidRPr="0005278F" w:rsidRDefault="003B469F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Компьютер - 2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A92C93" w:rsidRPr="0005278F" w:rsidTr="00F47A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83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DCD" w:rsidRPr="0005278F" w:rsidTr="00EA5224">
        <w:trPr>
          <w:cantSplit/>
          <w:trHeight w:val="10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Кабинет физики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Диапроектор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Кинопроектор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Кодоскоп</w:t>
            </w:r>
            <w:proofErr w:type="spellEnd"/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Осциллограф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Барометр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Психрометр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Плакаты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Карточки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Амперметр-10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Ведерко Архимеда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Весы-1</w:t>
            </w:r>
            <w:r w:rsidR="008356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Вольтметр-10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Генератор высоковольтный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Деревянные цилиндры (набор)-1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Деревянные дощечки-15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Диксиметр-9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Динамометр-1</w:t>
            </w:r>
            <w:r w:rsidR="008356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Динамометр ДНП-1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Желоб (лабораторный)-16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Измеритель малых перемещений-4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Индуктор высоковольтный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Источник питания-10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Ключ-20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Колориметр-7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Кольцо с шаром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Конденсатор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Лампа на подставке-7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Латор</w:t>
            </w:r>
            <w:proofErr w:type="spellEnd"/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Линейки для измерения-3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Линзы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Призмы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Магазин емкостей-6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Линейка с пробиркой-6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Линейка с проволокой-2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Линзы и зеркала на подставке-16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Магнит дугообразный-6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Метроном-3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Микроамперметр-2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Миллиамперметр-11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блоков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брусков-1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грузов-12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A9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623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 w:rsidR="00623538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623538"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 w:rsidR="006235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271DCD" w:rsidRPr="0005278F" w:rsidTr="00B001CE">
        <w:trPr>
          <w:cantSplit/>
          <w:trHeight w:val="109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для практикума по электричеству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электролизу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Прибор для измерения </w:t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термокооэффициента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сопротивления проволоки-3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для изучения уравнения Клейперона-1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кинематике и динемике-3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оптике-3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СЛЗ-50-1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Радиоконструктор-3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Радиометр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Разновесы-6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Реостат-12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Рычаги-18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Соединительные провода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Сопротивление-17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Спектральная трубка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Спетроскоп-3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Теплоприемник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Термометр-20 </w:t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Термопара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Трансформатор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курсу  «Электричество»-10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Фотоэлемент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Штатив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Электрическая дуга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Электроконструктор-4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Электромотор-5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Амперметр демонстрационный-2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Ваттметр-1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Волновая ванна-1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Вольтметр-1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Генератор низкой частоты-1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Гидравлический пресс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ДВС (модель)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Демонстратор Броуновского движения-1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Детекторный радиоприемник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Диски-3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Зеркала и отражатели</w:t>
            </w:r>
          </w:p>
          <w:p w:rsidR="00271DCD" w:rsidRPr="0005278F" w:rsidRDefault="00271DCD" w:rsidP="00B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Камера для наблюдений а-частиц-1 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DCD" w:rsidRPr="0005278F" w:rsidTr="00EA5224">
        <w:trPr>
          <w:cantSplit/>
          <w:trHeight w:val="1284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Конденсатор демонтрационный-1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Купол стеклянный-1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Манометр демонстрационный-1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Микроанометр-1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Модели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курсу «Электричество и магнетизм»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поляризации света-2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соударению шаров-1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электролизу-1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Насос Комовского-1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Паровой котел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Пистолет демонтрационный-2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силы света-1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теплоемкости твердого тела-1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механике-1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Раздвижной конденсатор-1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Регулятор напряжения-1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Реостат демонстрационный-1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Селеновый столбик-1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Сообщающиеся сосуды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Стенды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Султан электростатический-2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Трансформатор сборный-2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Усилитель-2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Шар для взвешивания воздуха-1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Шар Паскаля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Электродвигатель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Электромагнит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Электромагнитное реле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Электроскоп с принадлежностями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Доска 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  <w:p w:rsidR="00271DCD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Телескоп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Огнетушитель </w:t>
            </w:r>
          </w:p>
          <w:p w:rsidR="00271DCD" w:rsidRPr="0005278F" w:rsidRDefault="00271DCD" w:rsidP="00A9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Кабинет химии 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Аппараты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дисцилляции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воды (АДУ-2) - 1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Весы технические 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Выпрямители (В-24) 1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электропитания для практикума (ИЭПП-2)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Комплекты электроснабжения для кабинета химии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кэх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Физические штативы-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Весы с разновесами-1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Штативы для пробирок-8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Колбы-8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Держатели для пробирок-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Воронка-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Спиртовки-10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Мерные цилиндры-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пластмассы-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металла-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 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волокон-3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стекла и изделий из него-3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основных видов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промышленного сырья-6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каучука-2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Коллекция топлива-2 шт. 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алюминия-2 шт. Коллекция шерсти-1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высокополимерных            веществ-1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металла и сплавов- 3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известника-2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минералов и горных пород-5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Пробирки-50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Стеклянные трубки-100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Фильтровальная бумага-1 </w:t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Ложечка для сжигания вещества-8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Асбестовая сетка-2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удобрений-7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Демонстрационный столик-1 шт.</w:t>
            </w:r>
          </w:p>
          <w:p w:rsidR="00623538" w:rsidRPr="0005278F" w:rsidRDefault="00623538" w:rsidP="00A9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  <w:p w:rsidR="00623538" w:rsidRPr="0005278F" w:rsidRDefault="00623538" w:rsidP="00A9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Кабинет  биологии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Муляжи по анатомии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Модели анатомии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по ботанике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Влажные препараты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Сухие коллекции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Чучела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Коллекции насекомых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Раздаточный материал по биологии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ботанике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общей биологии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зоологии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анатомии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Световые микроскопы-5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Ручные лупы-8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зоологии-1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анатомии-1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Плоды и семена зерновых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Плоды и семена технических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Семена бобовых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семян важнейших культурных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удобрений-3 шт.</w:t>
            </w:r>
          </w:p>
          <w:p w:rsidR="00623538" w:rsidRPr="0005278F" w:rsidRDefault="00680EF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Огнетушители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учителя -1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3538" w:rsidRPr="0005278F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ученика  - 3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3538" w:rsidRPr="0005278F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278F">
              <w:rPr>
                <w:sz w:val="22"/>
                <w:szCs w:val="22"/>
              </w:rPr>
              <w:t>Принтер</w:t>
            </w:r>
          </w:p>
          <w:p w:rsidR="00623538" w:rsidRPr="0005278F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278F">
              <w:rPr>
                <w:sz w:val="22"/>
                <w:szCs w:val="22"/>
              </w:rPr>
              <w:t>Сканер</w:t>
            </w:r>
          </w:p>
          <w:p w:rsidR="00623538" w:rsidRDefault="00623538" w:rsidP="00CA4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Электронно-методические комплекты</w:t>
            </w:r>
          </w:p>
          <w:p w:rsidR="00623538" w:rsidRPr="0005278F" w:rsidRDefault="00623538" w:rsidP="00CA4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огнетушители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географии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Интерактивный комплекс – 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глобусов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Кабирет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Интерактивный комплекс – 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- 1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технологии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Швейные машины – 3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Гладильная доска - 2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спортзал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для настольного тенниса -1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Гимнастические лестницы – 5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Гимнастическая скамейка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Мостик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Стока </w:t>
            </w:r>
            <w:proofErr w:type="gramStart"/>
            <w:r>
              <w:rPr>
                <w:sz w:val="22"/>
                <w:szCs w:val="22"/>
              </w:rPr>
              <w:t>гимнастическая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</w:t>
            </w:r>
            <w:proofErr w:type="spellStart"/>
            <w:r>
              <w:rPr>
                <w:sz w:val="22"/>
                <w:szCs w:val="22"/>
              </w:rPr>
              <w:t>бибилиотекаря</w:t>
            </w:r>
            <w:proofErr w:type="spellEnd"/>
            <w:r>
              <w:rPr>
                <w:sz w:val="22"/>
                <w:szCs w:val="22"/>
              </w:rPr>
              <w:t xml:space="preserve"> – 1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пособия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электрическая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– 2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Боллер</w:t>
            </w:r>
            <w:proofErr w:type="spellEnd"/>
            <w:r>
              <w:rPr>
                <w:sz w:val="22"/>
                <w:szCs w:val="22"/>
              </w:rPr>
              <w:t xml:space="preserve"> -1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Электромясорубка</w:t>
            </w:r>
            <w:proofErr w:type="spellEnd"/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Овощерезка 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для посуды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посуды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05278F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</w:tbl>
    <w:p w:rsidR="007B3B07" w:rsidRPr="0005278F" w:rsidRDefault="007B3B07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Default="003A120A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30.08.2017 г</w:t>
      </w:r>
    </w:p>
    <w:p w:rsidR="003A120A" w:rsidRDefault="003A120A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20A" w:rsidRPr="0005278F" w:rsidRDefault="003A120A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оош:__________________________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/Г.П. Малышева/</w:t>
      </w: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E64" w:rsidRPr="0005278F" w:rsidRDefault="007A7CF6" w:rsidP="007C2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CF6">
        <w:rPr>
          <w:rFonts w:ascii="Times New Roman" w:hAnsi="Times New Roman" w:cs="Times New Roman"/>
          <w:noProof/>
        </w:rPr>
      </w:r>
      <w:r w:rsidRPr="007A7CF6">
        <w:rPr>
          <w:rFonts w:ascii="Times New Roman" w:hAnsi="Times New Roman" w:cs="Times New Roman"/>
          <w:noProof/>
        </w:rPr>
        <w:pict>
          <v:rect id="AutoShape 1" o:spid="_x0000_s1026" alt="https://apf.mail.ru/cgi-bin/readmsg/%D1%81%D1%80%D0%BE%D1%87%D0%BD%D0%BE%20-%200001.jpg?id=14394650380000000770%3B0%3B1&amp;x-email=sclipovka%40mail.ru&amp;exif=1&amp;bs=1361&amp;bl=57697&amp;ct=image%2Fjpeg&amp;cn=%D1%81%D1%80%D0%BE%D1%87%D0%BD%D0%BE%20-%200001.jpg&amp;cte=binar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dJ8TNHAwAA2QYAAA4AAAAAAAAAAAAAAAAALgIAAGRycy9lMm9Eb2Mu&#10;eG1sUEsBAi0AFAAGAAgAAAAhAEyg6SzYAAAAAwEAAA8AAAAAAAAAAAAAAAAAoQUAAGRycy9kb3du&#10;cmV2LnhtbFBLBQYAAAAABAAEAPMAAACmBgAAAAA=&#10;" filled="f" stroked="f">
            <o:lock v:ext="edit" aspectratio="t"/>
            <w10:wrap type="none"/>
            <w10:anchorlock/>
          </v:rect>
        </w:pict>
      </w:r>
      <w:r w:rsidR="007C26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8120"/>
            <wp:effectExtent l="19050" t="0" r="6350" b="0"/>
            <wp:docPr id="2" name="Рисунок 1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E64" w:rsidRPr="0005278F" w:rsidSect="005747A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E64"/>
    <w:rsid w:val="00007E00"/>
    <w:rsid w:val="00042E02"/>
    <w:rsid w:val="0005278F"/>
    <w:rsid w:val="00054ED8"/>
    <w:rsid w:val="00067706"/>
    <w:rsid w:val="000A6910"/>
    <w:rsid w:val="00140772"/>
    <w:rsid w:val="00166114"/>
    <w:rsid w:val="0019053A"/>
    <w:rsid w:val="001914A1"/>
    <w:rsid w:val="0020431C"/>
    <w:rsid w:val="0021575B"/>
    <w:rsid w:val="00255945"/>
    <w:rsid w:val="00271DCD"/>
    <w:rsid w:val="002B45A5"/>
    <w:rsid w:val="002E5AA9"/>
    <w:rsid w:val="002F30DD"/>
    <w:rsid w:val="0030450F"/>
    <w:rsid w:val="00363610"/>
    <w:rsid w:val="003A120A"/>
    <w:rsid w:val="003B469F"/>
    <w:rsid w:val="003E511C"/>
    <w:rsid w:val="003F2F7C"/>
    <w:rsid w:val="003F7CAB"/>
    <w:rsid w:val="004D5097"/>
    <w:rsid w:val="004F64D4"/>
    <w:rsid w:val="005745A0"/>
    <w:rsid w:val="005747A8"/>
    <w:rsid w:val="00582B8B"/>
    <w:rsid w:val="005958B9"/>
    <w:rsid w:val="00595A48"/>
    <w:rsid w:val="005A5AF9"/>
    <w:rsid w:val="00623538"/>
    <w:rsid w:val="006463B9"/>
    <w:rsid w:val="006628A8"/>
    <w:rsid w:val="0066407A"/>
    <w:rsid w:val="0067604E"/>
    <w:rsid w:val="00680EF8"/>
    <w:rsid w:val="006B12D0"/>
    <w:rsid w:val="006E1159"/>
    <w:rsid w:val="0073057D"/>
    <w:rsid w:val="007314E8"/>
    <w:rsid w:val="00731973"/>
    <w:rsid w:val="007A7CF6"/>
    <w:rsid w:val="007B3B07"/>
    <w:rsid w:val="007C2668"/>
    <w:rsid w:val="007F5B61"/>
    <w:rsid w:val="008356E9"/>
    <w:rsid w:val="00836FDF"/>
    <w:rsid w:val="00881E5F"/>
    <w:rsid w:val="008B1743"/>
    <w:rsid w:val="008C01CD"/>
    <w:rsid w:val="00901C80"/>
    <w:rsid w:val="00990655"/>
    <w:rsid w:val="009F2F50"/>
    <w:rsid w:val="00A14984"/>
    <w:rsid w:val="00A75BF3"/>
    <w:rsid w:val="00A769AA"/>
    <w:rsid w:val="00A84586"/>
    <w:rsid w:val="00A92C93"/>
    <w:rsid w:val="00B001CE"/>
    <w:rsid w:val="00BC7352"/>
    <w:rsid w:val="00BD2351"/>
    <w:rsid w:val="00C009D6"/>
    <w:rsid w:val="00C92BC8"/>
    <w:rsid w:val="00CA4298"/>
    <w:rsid w:val="00CD60C1"/>
    <w:rsid w:val="00CF74FE"/>
    <w:rsid w:val="00D5621A"/>
    <w:rsid w:val="00DD6F14"/>
    <w:rsid w:val="00E067B7"/>
    <w:rsid w:val="00E300C4"/>
    <w:rsid w:val="00E70AAC"/>
    <w:rsid w:val="00EA5224"/>
    <w:rsid w:val="00F11E64"/>
    <w:rsid w:val="00F37587"/>
    <w:rsid w:val="00F47A31"/>
    <w:rsid w:val="00FB661C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11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rsid w:val="00CA429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CA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A429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11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rsid w:val="00CA429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CA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A429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5CF-F471-4E48-BDBA-F2E988D4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Пользователь Windows</cp:lastModifiedBy>
  <cp:revision>13</cp:revision>
  <cp:lastPrinted>2010-05-12T08:17:00Z</cp:lastPrinted>
  <dcterms:created xsi:type="dcterms:W3CDTF">2015-08-14T07:26:00Z</dcterms:created>
  <dcterms:modified xsi:type="dcterms:W3CDTF">2018-02-09T14:25:00Z</dcterms:modified>
</cp:coreProperties>
</file>